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585" w:rsidRPr="009C1E9A" w:rsidRDefault="0071308B" w:rsidP="009C1E9A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C1E9A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9C1E9A" w:rsidRDefault="0071308B" w:rsidP="009C1E9A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C1E9A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9C1E9A" w:rsidRDefault="0071308B" w:rsidP="009C1E9A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C1E9A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Default="0071308B" w:rsidP="009C1E9A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C1E9A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9C1E9A" w:rsidRPr="009C1E9A" w:rsidRDefault="009C1E9A" w:rsidP="009C1E9A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5D2585" w:rsidRPr="008A5FEB" w:rsidTr="009A44A4">
        <w:trPr>
          <w:trHeight w:val="476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8A5FEB" w:rsidRDefault="0071308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A5FEB">
              <w:rPr>
                <w:rFonts w:ascii="Times New Roman" w:hAnsi="Times New Roman"/>
                <w:sz w:val="24"/>
                <w:szCs w:val="24"/>
              </w:rPr>
              <w:t>A</w:t>
            </w:r>
            <w:r w:rsidRPr="008A5FEB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8A5FEB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5FEB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2585" w:rsidRPr="008A5FEB" w:rsidRDefault="0071308B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5FEB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A66FEA" w:rsidRPr="008A5FEB" w:rsidTr="009A44A4">
        <w:trPr>
          <w:trHeight w:val="476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EA" w:rsidRPr="008A5FEB" w:rsidRDefault="00A77762" w:rsidP="0025163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EA" w:rsidRPr="008A5FEB" w:rsidRDefault="00A77762" w:rsidP="00251630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6FEA" w:rsidRPr="008A5FEB" w:rsidRDefault="00C10BBA" w:rsidP="00A727F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C10BBA">
              <w:rPr>
                <w:rFonts w:ascii="Times New Roman" w:hAnsi="Times New Roman"/>
                <w:b/>
                <w:sz w:val="24"/>
                <w:szCs w:val="24"/>
              </w:rPr>
              <w:t>2.02.05.06.011</w:t>
            </w:r>
            <w:bookmarkEnd w:id="0"/>
          </w:p>
        </w:tc>
      </w:tr>
    </w:tbl>
    <w:p w:rsidR="005D2585" w:rsidRPr="008A5FEB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603FE7" w:rsidRDefault="0071308B" w:rsidP="009C1E9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9C1E9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A5FE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9C1E9A" w:rsidRPr="009C1E9A" w:rsidRDefault="009C1E9A" w:rsidP="009C1E9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603FE7" w:rsidRDefault="00603FE7" w:rsidP="009A44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bCs/>
          <w:sz w:val="24"/>
          <w:szCs w:val="24"/>
          <w:lang w:eastAsia="tr-TR"/>
        </w:rPr>
        <w:t>Kemane Eğitiminin Modern Standartlara Göre Yapılandırılması (İleri Seviye) ve Kemanede Çalım Teknikleri Kursu</w:t>
      </w:r>
    </w:p>
    <w:p w:rsidR="009A44A4" w:rsidRPr="009A44A4" w:rsidRDefault="009A44A4" w:rsidP="009A44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F52F91" w:rsidRDefault="0071308B" w:rsidP="009C1E9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9C1E9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A5FE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634A24" w:rsidRPr="008A5FEB" w:rsidRDefault="00634A24" w:rsidP="00634A2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D2585" w:rsidRPr="008A5FEB" w:rsidRDefault="009B74B0" w:rsidP="00AF41C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faaliyet; Bakanlığımıza bağlı</w:t>
      </w:r>
      <w:r w:rsidR="008D756E" w:rsidRPr="008A5FE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Güzel Sanatlar Liselerinde görev yapan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8D756E" w:rsidRPr="008A5FE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(Kemane) öğretmenlerinin, </w:t>
      </w:r>
      <w:r w:rsidR="008D756E" w:rsidRPr="008A5FEB">
        <w:rPr>
          <w:rFonts w:ascii="Times New Roman" w:eastAsia="Times New Roman" w:hAnsi="Times New Roman"/>
          <w:i/>
          <w:sz w:val="24"/>
          <w:szCs w:val="24"/>
          <w:lang w:eastAsia="tr-TR"/>
        </w:rPr>
        <w:t>“</w:t>
      </w:r>
      <w:r w:rsidR="008D756E" w:rsidRPr="008A5FE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Kemane </w:t>
      </w:r>
      <w:r w:rsidR="008D756E" w:rsidRPr="008A5FEB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tr-TR"/>
        </w:rPr>
        <w:t>Eğitiminin Modern Standartlara Göre Yapılandırılması</w:t>
      </w:r>
      <w:r w:rsidR="008D756E" w:rsidRPr="008A5FE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ve Kemane Çalım Teknikleri</w:t>
      </w:r>
      <w:r w:rsidR="008D756E" w:rsidRPr="008A5FEB">
        <w:rPr>
          <w:rFonts w:ascii="Times New Roman" w:eastAsia="Times New Roman" w:hAnsi="Times New Roman"/>
          <w:i/>
          <w:sz w:val="24"/>
          <w:szCs w:val="24"/>
          <w:lang w:eastAsia="tr-TR"/>
        </w:rPr>
        <w:t>”</w:t>
      </w:r>
      <w:r w:rsidR="008D756E"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 konusunda bilgi ve becerilerini artırmak amacıyla düzenlenmiştir. </w:t>
      </w:r>
      <w:r w:rsidR="008D756E" w:rsidRPr="008A5FEB">
        <w:rPr>
          <w:rFonts w:ascii="Times New Roman" w:eastAsia="Times New Roman" w:hAnsi="Times New Roman"/>
          <w:bCs/>
          <w:sz w:val="24"/>
          <w:szCs w:val="24"/>
          <w:lang w:eastAsia="tr-TR"/>
        </w:rPr>
        <w:t>Bu faaliyeti başarı ile tamamlayan her kursiyer;</w:t>
      </w:r>
    </w:p>
    <w:p w:rsidR="0050548A" w:rsidRPr="008A5FEB" w:rsidRDefault="0050548A" w:rsidP="003110F0">
      <w:pPr>
        <w:spacing w:after="0"/>
        <w:ind w:left="106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0548A" w:rsidRPr="008A5FEB" w:rsidRDefault="0050548A" w:rsidP="0050548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Çalgı bakım ve onarımı yapar.</w:t>
      </w:r>
    </w:p>
    <w:p w:rsidR="0007205F" w:rsidRPr="008A5FEB" w:rsidRDefault="0007205F" w:rsidP="0050548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Kemanenin geçmiş ve günümüz bağlantısı</w:t>
      </w:r>
      <w:r w:rsidR="0050548A" w:rsidRPr="008A5FEB">
        <w:rPr>
          <w:rFonts w:ascii="Times New Roman" w:eastAsia="Times New Roman" w:hAnsi="Times New Roman"/>
          <w:sz w:val="24"/>
          <w:szCs w:val="24"/>
          <w:lang w:eastAsia="tr-TR"/>
        </w:rPr>
        <w:t>nı açıklar.</w:t>
      </w:r>
    </w:p>
    <w:p w:rsidR="0050548A" w:rsidRPr="008A5FEB" w:rsidRDefault="0050548A" w:rsidP="00634A2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Kemane icrasındaki geleneksel icra tekniklerini açıklar.</w:t>
      </w:r>
    </w:p>
    <w:p w:rsidR="00B96D44" w:rsidRPr="008A5FEB" w:rsidRDefault="0007205F" w:rsidP="0050548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Kemane eğitiminde çalgının v</w:t>
      </w:r>
      <w:r w:rsidR="0050548A" w:rsidRPr="008A5FEB">
        <w:rPr>
          <w:rFonts w:ascii="Times New Roman" w:eastAsia="Times New Roman" w:hAnsi="Times New Roman"/>
          <w:sz w:val="24"/>
          <w:szCs w:val="24"/>
          <w:lang w:eastAsia="tr-TR"/>
        </w:rPr>
        <w:t>e yayın doğru tek</w:t>
      </w:r>
      <w:r w:rsidR="002457C8">
        <w:rPr>
          <w:rFonts w:ascii="Times New Roman" w:eastAsia="Times New Roman" w:hAnsi="Times New Roman"/>
          <w:sz w:val="24"/>
          <w:szCs w:val="24"/>
          <w:lang w:eastAsia="tr-TR"/>
        </w:rPr>
        <w:t>nik ile tutuşunu gerçekleştirir.</w:t>
      </w:r>
    </w:p>
    <w:p w:rsidR="00BC6CBE" w:rsidRPr="008A5FEB" w:rsidRDefault="00BC6CBE" w:rsidP="0050548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Kemane eğitiminde kullanılması gereken etü</w:t>
      </w:r>
      <w:r w:rsidR="0050548A" w:rsidRPr="008A5FEB">
        <w:rPr>
          <w:rFonts w:ascii="Times New Roman" w:eastAsia="Times New Roman" w:hAnsi="Times New Roman"/>
          <w:sz w:val="24"/>
          <w:szCs w:val="24"/>
          <w:lang w:eastAsia="tr-TR"/>
        </w:rPr>
        <w:t>t</w:t>
      </w: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 ve eserleri </w:t>
      </w:r>
      <w:r w:rsidR="0050548A" w:rsidRPr="008A5FEB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:rsidR="0050548A" w:rsidRPr="008A5FEB" w:rsidRDefault="0050548A" w:rsidP="0050548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Çok sayıda kemane </w:t>
      </w:r>
      <w:r w:rsidR="009B74B0">
        <w:rPr>
          <w:rFonts w:ascii="Times New Roman" w:eastAsia="Times New Roman" w:hAnsi="Times New Roman"/>
          <w:sz w:val="24"/>
          <w:szCs w:val="24"/>
          <w:lang w:eastAsia="tr-TR"/>
        </w:rPr>
        <w:t>icrasının yan yana çalınabilmesi için</w:t>
      </w: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eğitimi</w:t>
      </w:r>
      <w:r w:rsidR="006721F4">
        <w:rPr>
          <w:rFonts w:ascii="Times New Roman" w:eastAsia="Times New Roman" w:hAnsi="Times New Roman"/>
          <w:sz w:val="24"/>
          <w:szCs w:val="24"/>
          <w:lang w:eastAsia="tr-TR"/>
        </w:rPr>
        <w:t>n bilimsel esaslara göre düzenlenmesinin önemini</w:t>
      </w: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 açıklar.</w:t>
      </w:r>
    </w:p>
    <w:p w:rsidR="0050548A" w:rsidRPr="008A5FEB" w:rsidRDefault="0050548A" w:rsidP="0050548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Kema</w:t>
      </w:r>
      <w:r w:rsidR="009B74B0">
        <w:rPr>
          <w:rFonts w:ascii="Times New Roman" w:eastAsia="Times New Roman" w:hAnsi="Times New Roman"/>
          <w:sz w:val="24"/>
          <w:szCs w:val="24"/>
          <w:lang w:eastAsia="tr-TR"/>
        </w:rPr>
        <w:t>nede çalım tekniklerini uygular.</w:t>
      </w:r>
    </w:p>
    <w:p w:rsidR="0050548A" w:rsidRPr="008A5FEB" w:rsidRDefault="0050548A" w:rsidP="0050548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Kemane icrasında kullanmak üzere orkestralarda kullanılan dünyadaki diğer y</w:t>
      </w:r>
      <w:r w:rsidR="00AF41C5" w:rsidRPr="008A5FEB">
        <w:rPr>
          <w:rFonts w:ascii="Times New Roman" w:eastAsia="Times New Roman" w:hAnsi="Times New Roman"/>
          <w:sz w:val="24"/>
          <w:szCs w:val="24"/>
          <w:lang w:eastAsia="tr-TR"/>
        </w:rPr>
        <w:t>aylı çalgıların icra tekniklerini açıklar.</w:t>
      </w:r>
    </w:p>
    <w:p w:rsidR="006721F4" w:rsidRDefault="009B74B0" w:rsidP="006721F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Türk halk m</w:t>
      </w:r>
      <w:r w:rsidR="00AF41C5" w:rsidRPr="008A5FEB">
        <w:rPr>
          <w:rFonts w:ascii="Times New Roman" w:eastAsia="Times New Roman" w:hAnsi="Times New Roman"/>
          <w:sz w:val="24"/>
          <w:szCs w:val="24"/>
          <w:lang w:eastAsia="tr-TR"/>
        </w:rPr>
        <w:t>üziği repertuarı için kullanılan TRT arşivi notalarının, kemaneye göre nasıl uyarlanıp yeniden yazılması gerektiğini açıklar.</w:t>
      </w:r>
    </w:p>
    <w:p w:rsidR="006721F4" w:rsidRDefault="006721F4" w:rsidP="006721F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1F4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6721F4" w:rsidRDefault="006721F4" w:rsidP="006721F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1F4">
        <w:rPr>
          <w:rFonts w:ascii="Times New Roman" w:eastAsia="Times New Roman" w:hAnsi="Times New Roman"/>
          <w:sz w:val="24"/>
          <w:szCs w:val="24"/>
          <w:lang w:eastAsia="tr-TR"/>
        </w:rPr>
        <w:t>Alanı ile ilgili temel bilgi ve veri kaynaklarını sınıflandırır.</w:t>
      </w:r>
    </w:p>
    <w:p w:rsidR="006721F4" w:rsidRDefault="006721F4" w:rsidP="006721F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1F4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6721F4" w:rsidRDefault="006721F4" w:rsidP="006721F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1F4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6721F4" w:rsidRDefault="006721F4" w:rsidP="006721F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1F4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6721F4" w:rsidRDefault="006721F4" w:rsidP="006721F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1F4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6721F4" w:rsidRDefault="006721F4" w:rsidP="006721F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1F4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6721F4" w:rsidRDefault="006721F4" w:rsidP="006721F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1F4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6721F4" w:rsidRPr="006721F4" w:rsidRDefault="006721F4" w:rsidP="006721F4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6721F4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6721F4" w:rsidRPr="00DA298E" w:rsidRDefault="006721F4" w:rsidP="006721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B74B0" w:rsidRPr="008A5FEB" w:rsidRDefault="009B74B0" w:rsidP="006721F4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721F4" w:rsidRPr="006721F4" w:rsidRDefault="006721F4" w:rsidP="006721F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50633D" w:rsidRPr="008A5FEB" w:rsidRDefault="0050633D" w:rsidP="0050633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8A5FE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ETKİNLİĞİN</w:t>
      </w:r>
      <w:r w:rsidR="00FD34CA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 </w:t>
      </w:r>
      <w:r w:rsidRPr="008A5FEB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8A5F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8A5FE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50633D" w:rsidRPr="008A5FEB" w:rsidRDefault="0050633D" w:rsidP="0050633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0633D" w:rsidRPr="008A5FEB" w:rsidRDefault="0050633D" w:rsidP="0050633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0633D" w:rsidRPr="008A5FEB" w:rsidRDefault="00A0775B" w:rsidP="0050633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50633D" w:rsidRPr="008A5FEB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0633D" w:rsidRPr="008A5FEB" w:rsidRDefault="0050633D" w:rsidP="0050633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8A5FE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A5FE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0633D" w:rsidRPr="008A5FEB" w:rsidRDefault="0050633D" w:rsidP="0050633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50633D" w:rsidRPr="008A5FEB" w:rsidRDefault="0050633D" w:rsidP="0050633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50633D" w:rsidRPr="008A5FEB" w:rsidRDefault="0050633D" w:rsidP="0050633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8A5FE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8A5FE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50633D" w:rsidRPr="008A5FEB" w:rsidRDefault="0050633D" w:rsidP="0050633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50633D" w:rsidRPr="008A5FEB" w:rsidRDefault="00A0775B" w:rsidP="0050633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Bakanlığımıza bağlı </w:t>
      </w:r>
      <w:r w:rsidR="0050633D" w:rsidRPr="008A5FE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Güzel </w:t>
      </w:r>
      <w:r w:rsidR="0050633D" w:rsidRPr="008A5FE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Sanatlar</w:t>
      </w:r>
      <w:r w:rsidR="0050633D" w:rsidRPr="008A5FE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Liselerinde görev </w:t>
      </w:r>
      <w:r w:rsidR="0050633D" w:rsidRPr="008A5FE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yapan</w:t>
      </w:r>
      <w:r w:rsidR="0050633D" w:rsidRPr="008A5FE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Müzik</w:t>
      </w:r>
      <w:r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50633D" w:rsidRPr="008A5FEB">
        <w:rPr>
          <w:rFonts w:ascii="Times New Roman" w:eastAsia="Times New Roman" w:hAnsi="Times New Roman"/>
          <w:bCs/>
          <w:sz w:val="24"/>
          <w:szCs w:val="24"/>
          <w:lang w:eastAsia="tr-TR"/>
        </w:rPr>
        <w:t>(Kemane) öğretmenleri</w:t>
      </w:r>
    </w:p>
    <w:p w:rsidR="0050633D" w:rsidRPr="008A5FEB" w:rsidRDefault="0050633D" w:rsidP="0050633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EF1BF9" w:rsidRDefault="0071308B" w:rsidP="003204F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3204F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333958" w:rsidRPr="003204F9" w:rsidRDefault="00333958" w:rsidP="0033395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647B08" w:rsidRPr="008A5FEB" w:rsidRDefault="00647B08" w:rsidP="00647B0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Eğitim görevlisi olarak, Kemane eğitimi veren öğretim üyeleri ya da bu konuda hizmet içi eğitimler veren eğitmenler / öğretmenler görevlendirilecektir.</w:t>
      </w:r>
    </w:p>
    <w:p w:rsidR="00647B08" w:rsidRPr="008A5FEB" w:rsidRDefault="00647B08" w:rsidP="00647B0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A0775B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</w:t>
      </w: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0 kişiyi geçmeyecektir.</w:t>
      </w:r>
    </w:p>
    <w:p w:rsidR="00647B08" w:rsidRDefault="00A0775B" w:rsidP="00647B0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647B08"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erkezi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351A92" w:rsidRDefault="00351A92" w:rsidP="00351A92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öğretmenlerin getirecekleri kemaneler ile internet bağlantılı bilgisayar,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projeksiyon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cihazı, eğitimsel donanım, notalar ve nota sehpaları olan eğitim ortamında gerçekleştirilecektir.</w:t>
      </w:r>
    </w:p>
    <w:p w:rsidR="00647B08" w:rsidRPr="008A5FEB" w:rsidRDefault="00647B08" w:rsidP="00647B0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647B08" w:rsidRPr="008A5FEB" w:rsidRDefault="00647B08" w:rsidP="00647B0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647B08" w:rsidRPr="008A5FEB" w:rsidRDefault="00647B08" w:rsidP="00647B0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647B08" w:rsidRPr="008A5FEB" w:rsidRDefault="00647B08" w:rsidP="00647B08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EF1BF9" w:rsidRPr="008A5FEB" w:rsidRDefault="00EF1BF9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272357" w:rsidRPr="008A5FEB" w:rsidRDefault="00272357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272357" w:rsidRPr="008A5FEB" w:rsidRDefault="00272357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F74FAB" w:rsidRDefault="00F74FAB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34B1A" w:rsidRDefault="00634B1A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34B1A" w:rsidRDefault="00634B1A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34B1A" w:rsidRDefault="00634B1A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34B1A" w:rsidRDefault="00634B1A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34B1A" w:rsidRDefault="00634B1A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34B1A" w:rsidRDefault="00634B1A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34B1A" w:rsidRDefault="00634B1A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34B1A" w:rsidRDefault="00634B1A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634B1A" w:rsidRPr="008A5FEB" w:rsidRDefault="00634B1A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F74FAB" w:rsidRPr="008A5FEB" w:rsidRDefault="00F74FAB" w:rsidP="007666A0">
      <w:pPr>
        <w:pStyle w:val="ListeParagraf"/>
        <w:spacing w:afterAutospacing="1" w:line="240" w:lineRule="auto"/>
        <w:ind w:left="1418"/>
        <w:jc w:val="both"/>
        <w:rPr>
          <w:rFonts w:ascii="Times New Roman" w:hAnsi="Times New Roman"/>
          <w:bCs/>
          <w:sz w:val="24"/>
          <w:szCs w:val="24"/>
        </w:rPr>
      </w:pPr>
    </w:p>
    <w:p w:rsidR="00F74FAB" w:rsidRDefault="003204F9" w:rsidP="0033395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6F0FC5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İÇERİĞİ</w:t>
      </w:r>
    </w:p>
    <w:p w:rsidR="00333958" w:rsidRPr="00333958" w:rsidRDefault="00333958" w:rsidP="0033395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5D2585" w:rsidRPr="008A5FEB" w:rsidRDefault="00634B1A" w:rsidP="0033395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</w:t>
      </w:r>
      <w:r w:rsidR="0071308B" w:rsidRPr="008A5FEB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0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32"/>
        <w:gridCol w:w="1599"/>
      </w:tblGrid>
      <w:tr w:rsidR="005D2585" w:rsidRPr="008A5FEB" w:rsidTr="00333958">
        <w:trPr>
          <w:trHeight w:val="436"/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71308B" w:rsidP="00111C4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111C4C" w:rsidP="00111C4C">
            <w:pPr>
              <w:pStyle w:val="Balk2"/>
              <w:rPr>
                <w:b/>
                <w:sz w:val="24"/>
                <w:szCs w:val="24"/>
              </w:rPr>
            </w:pPr>
            <w:r w:rsidRPr="008A5FEB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5D2585" w:rsidRPr="008A5FEB" w:rsidTr="00333958">
        <w:trPr>
          <w:trHeight w:val="161"/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1DA0" w:rsidRPr="008A5FEB" w:rsidRDefault="00BD1DA0" w:rsidP="00BD1DA0">
            <w:pPr>
              <w:pStyle w:val="AralkYok"/>
              <w:rPr>
                <w:rFonts w:eastAsia="MS Mincho"/>
                <w:b/>
                <w:sz w:val="24"/>
              </w:rPr>
            </w:pPr>
            <w:r w:rsidRPr="008A5FEB">
              <w:rPr>
                <w:rFonts w:eastAsia="MS Mincho"/>
                <w:b/>
                <w:sz w:val="24"/>
              </w:rPr>
              <w:t>Çalgı Bakım ve Onarım Bilgisi</w:t>
            </w:r>
          </w:p>
          <w:p w:rsidR="00BD1DA0" w:rsidRPr="008A5FEB" w:rsidRDefault="00BD1DA0" w:rsidP="00BD1DA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Ders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İçeriğinin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Tanıtılması</w:t>
            </w:r>
            <w:proofErr w:type="spellEnd"/>
          </w:p>
          <w:p w:rsidR="00BD1DA0" w:rsidRPr="008A5FEB" w:rsidRDefault="00BD1DA0" w:rsidP="00BD1DA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Hazır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Bulunuşluğun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Tespit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Edilmesi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Yapılacak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Çalışmaların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Planlanması</w:t>
            </w:r>
            <w:proofErr w:type="spellEnd"/>
          </w:p>
          <w:p w:rsidR="005D2585" w:rsidRPr="008A5FEB" w:rsidRDefault="00BD1DA0" w:rsidP="00111C4C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Çalgı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Bakım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Onarım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Bilgisi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BD1DA0" w:rsidP="00482B13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8A5FEB" w:rsidTr="00333958">
        <w:trPr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472145" w:rsidP="00111C4C">
            <w:pPr>
              <w:pStyle w:val="AralkYok"/>
              <w:rPr>
                <w:b/>
                <w:sz w:val="24"/>
              </w:rPr>
            </w:pPr>
            <w:r w:rsidRPr="008A5FEB">
              <w:rPr>
                <w:b/>
                <w:sz w:val="24"/>
              </w:rPr>
              <w:t xml:space="preserve">Kemanede </w:t>
            </w:r>
            <w:r w:rsidRPr="008A5FEB">
              <w:rPr>
                <w:rFonts w:eastAsia="MS Mincho"/>
                <w:b/>
                <w:sz w:val="24"/>
              </w:rPr>
              <w:t>Geleneksel</w:t>
            </w:r>
            <w:r w:rsidRPr="008A5FEB">
              <w:rPr>
                <w:b/>
                <w:sz w:val="24"/>
              </w:rPr>
              <w:t xml:space="preserve"> Teknikler</w:t>
            </w:r>
          </w:p>
          <w:p w:rsidR="00BD1DA0" w:rsidRPr="008A5FEB" w:rsidRDefault="00472145" w:rsidP="00111C4C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Kemanenin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Zaman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İçerisindeki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Yeri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Geçmiş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Günümüz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Bağlantısı</w:t>
            </w:r>
            <w:proofErr w:type="spellEnd"/>
          </w:p>
          <w:p w:rsidR="00BD1DA0" w:rsidRPr="008A5FEB" w:rsidRDefault="00472145" w:rsidP="00871A9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Kemane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İcrasındaki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Geleneksel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İcra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Teknikleri</w:t>
            </w:r>
            <w:proofErr w:type="spellEnd"/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BF74BE" w:rsidP="00482B13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8A5FEB" w:rsidTr="00333958">
        <w:trPr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472145" w:rsidP="00482B13">
            <w:pPr>
              <w:pStyle w:val="AralkYok"/>
              <w:rPr>
                <w:b/>
                <w:sz w:val="24"/>
              </w:rPr>
            </w:pPr>
            <w:r w:rsidRPr="008A5FEB">
              <w:rPr>
                <w:b/>
                <w:sz w:val="24"/>
              </w:rPr>
              <w:t>Kemanede Modern Teknikler</w:t>
            </w:r>
          </w:p>
          <w:p w:rsidR="00BD1DA0" w:rsidRPr="008A5FEB" w:rsidRDefault="00472145" w:rsidP="00482B13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Kemane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Eğitiminde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Uygulamak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Üzere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Çalgının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Yayın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Doğru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Teknik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ile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Tutuşu</w:t>
            </w:r>
            <w:proofErr w:type="spellEnd"/>
          </w:p>
          <w:p w:rsidR="00BD1DA0" w:rsidRPr="008A5FEB" w:rsidRDefault="00472145" w:rsidP="00482B13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Kemane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Eğitiminde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Kullanılması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Gereken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Etüt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ve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Eserleri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  <w:p w:rsidR="00BD1DA0" w:rsidRPr="008A5FEB" w:rsidRDefault="00472145" w:rsidP="00871A95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Çok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Sayıda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Kemane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İcrasının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Yan Yana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Çalabilmesini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Sağlayabilmek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Üzere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Kemane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Eğitiminin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Bilimsel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Esaslara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Göre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Düzenlenmesi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BD1DA0" w:rsidP="00482B13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8A5FEB" w:rsidTr="00333958">
        <w:trPr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472145" w:rsidP="00482B13">
            <w:pPr>
              <w:pStyle w:val="AralkYok"/>
              <w:rPr>
                <w:b/>
                <w:sz w:val="24"/>
              </w:rPr>
            </w:pPr>
            <w:r w:rsidRPr="008A5FEB">
              <w:rPr>
                <w:b/>
                <w:sz w:val="24"/>
              </w:rPr>
              <w:t>Kemanede Çalım Teknikleri</w:t>
            </w:r>
          </w:p>
          <w:p w:rsidR="00BF7853" w:rsidRPr="008A5FEB" w:rsidRDefault="00472145" w:rsidP="00482B13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Kemanede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Çalım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Teknikleri</w:t>
            </w:r>
            <w:proofErr w:type="spellEnd"/>
          </w:p>
          <w:p w:rsidR="00BF7853" w:rsidRPr="008A5FEB" w:rsidRDefault="00472145" w:rsidP="00482B13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Kemane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İcrasında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Kullanmak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Üzere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Orkestralarda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Dünyadaki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Diğer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Yaylı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Çalgıların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Çalım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Teknikleri</w:t>
            </w:r>
            <w:proofErr w:type="spellEnd"/>
          </w:p>
          <w:p w:rsidR="00BF7853" w:rsidRPr="008A5FEB" w:rsidRDefault="00472145" w:rsidP="00825A29">
            <w:pPr>
              <w:pStyle w:val="AralkYok"/>
              <w:numPr>
                <w:ilvl w:val="0"/>
                <w:numId w:val="14"/>
              </w:numPr>
              <w:ind w:left="360"/>
              <w:rPr>
                <w:b/>
                <w:sz w:val="24"/>
              </w:rPr>
            </w:pP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Türk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Halk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Müziği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Repertuarı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İçin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Kullanılan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TRT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Arşivi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Notalarının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,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Kemaneye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Göre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Uyarlanıp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Yeniden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  <w:proofErr w:type="spellStart"/>
            <w:r w:rsidRPr="008A5FEB">
              <w:rPr>
                <w:rFonts w:eastAsia="Calibri"/>
                <w:sz w:val="24"/>
                <w:lang w:val="en-US" w:eastAsia="en-US" w:bidi="en-US"/>
              </w:rPr>
              <w:t>Yazılması</w:t>
            </w:r>
            <w:proofErr w:type="spellEnd"/>
            <w:r w:rsidRPr="008A5FEB">
              <w:rPr>
                <w:rFonts w:eastAsia="Calibri"/>
                <w:sz w:val="24"/>
                <w:lang w:val="en-US" w:eastAsia="en-US" w:bidi="en-US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BF7853" w:rsidP="00482B13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8A5FEB" w:rsidTr="00333958">
        <w:trPr>
          <w:trHeight w:val="377"/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BF7853" w:rsidP="00482B13">
            <w:pPr>
              <w:pStyle w:val="AralkYok"/>
              <w:rPr>
                <w:b/>
                <w:sz w:val="24"/>
              </w:rPr>
            </w:pPr>
            <w:r w:rsidRPr="008A5FEB">
              <w:rPr>
                <w:rFonts w:eastAsia="MS Mincho"/>
                <w:b/>
                <w:sz w:val="24"/>
              </w:rPr>
              <w:t xml:space="preserve">Ölçme ve </w:t>
            </w:r>
            <w:r w:rsidRPr="008A5FEB">
              <w:rPr>
                <w:b/>
                <w:sz w:val="24"/>
              </w:rPr>
              <w:t>Değerlendirme</w:t>
            </w:r>
            <w:r w:rsidRPr="008A5FEB">
              <w:rPr>
                <w:rFonts w:eastAsia="MS Mincho"/>
                <w:b/>
                <w:sz w:val="24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BF7853" w:rsidP="00482B13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5D2585" w:rsidRPr="008A5FEB" w:rsidTr="00333958">
        <w:trPr>
          <w:trHeight w:val="411"/>
          <w:jc w:val="center"/>
        </w:trPr>
        <w:tc>
          <w:tcPr>
            <w:tcW w:w="7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BF7853" w:rsidP="00482B13">
            <w:pPr>
              <w:pStyle w:val="AralkYok"/>
              <w:rPr>
                <w:b/>
                <w:bCs/>
                <w:sz w:val="24"/>
              </w:rPr>
            </w:pPr>
            <w:r w:rsidRPr="008A5FEB">
              <w:rPr>
                <w:b/>
                <w:sz w:val="24"/>
              </w:rPr>
              <w:t>Toplam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2585" w:rsidRPr="008A5FEB" w:rsidRDefault="00EF1BF9" w:rsidP="00482B13">
            <w:pPr>
              <w:pStyle w:val="AralkYok"/>
              <w:jc w:val="center"/>
              <w:rPr>
                <w:b/>
                <w:bCs/>
                <w:sz w:val="24"/>
              </w:rPr>
            </w:pPr>
            <w:r w:rsidRPr="008A5FEB">
              <w:rPr>
                <w:b/>
                <w:sz w:val="24"/>
              </w:rPr>
              <w:t>30</w:t>
            </w:r>
          </w:p>
        </w:tc>
      </w:tr>
    </w:tbl>
    <w:p w:rsidR="003D229C" w:rsidRDefault="003D229C" w:rsidP="003D229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5D2585" w:rsidRDefault="0071308B" w:rsidP="003204F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3204F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ÖĞRETİM YÖNTEM TEKNİK </w:t>
      </w:r>
      <w:r w:rsidR="00C27FDE" w:rsidRPr="003204F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VE </w:t>
      </w:r>
      <w:r w:rsidRPr="003204F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STRATEJİLERİ</w:t>
      </w:r>
    </w:p>
    <w:p w:rsidR="003D229C" w:rsidRPr="003204F9" w:rsidRDefault="003D229C" w:rsidP="003D229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C27FDE" w:rsidRPr="008A5FEB" w:rsidRDefault="00C27FDE" w:rsidP="00C27FDE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faaliyeti yüz yüze ve uygulamalı </w:t>
      </w:r>
      <w:r w:rsidR="00634B1A">
        <w:rPr>
          <w:rFonts w:ascii="Times New Roman" w:eastAsia="Times New Roman" w:hAnsi="Times New Roman"/>
          <w:sz w:val="24"/>
          <w:szCs w:val="24"/>
          <w:lang w:eastAsia="tr-TR"/>
        </w:rPr>
        <w:t xml:space="preserve">olarak </w:t>
      </w: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yapılacaktır.</w:t>
      </w:r>
    </w:p>
    <w:p w:rsidR="00C27FDE" w:rsidRPr="008A5FEB" w:rsidRDefault="00C27FDE" w:rsidP="00C27FDE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C27FDE" w:rsidRPr="008A5FEB" w:rsidRDefault="00C27FDE" w:rsidP="00C27FDE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C27FDE" w:rsidRPr="008A5FEB" w:rsidRDefault="00C27FDE" w:rsidP="00C27FD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Default="0071308B" w:rsidP="003204F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3204F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ÖLÇME </w:t>
      </w:r>
      <w:r w:rsidR="00C27FDE" w:rsidRPr="003204F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 xml:space="preserve">VE </w:t>
      </w:r>
      <w:r w:rsidRPr="003204F9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DEĞERLENDİRME</w:t>
      </w:r>
    </w:p>
    <w:p w:rsidR="003D229C" w:rsidRPr="003204F9" w:rsidRDefault="003D229C" w:rsidP="003D229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C27FDE" w:rsidRPr="008A5FEB" w:rsidRDefault="00C27FDE" w:rsidP="00C27FDE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uygulama ağırlıklı süreç değerlendirmesinin yanı sıra </w:t>
      </w:r>
      <w:r w:rsidR="00634B1A">
        <w:rPr>
          <w:rFonts w:ascii="Times New Roman" w:eastAsia="Times New Roman" w:hAnsi="Times New Roman"/>
          <w:sz w:val="24"/>
          <w:szCs w:val="24"/>
          <w:lang w:eastAsia="tr-TR"/>
        </w:rPr>
        <w:t>uygulama</w:t>
      </w: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 sınav</w:t>
      </w:r>
      <w:r w:rsidR="00634B1A">
        <w:rPr>
          <w:rFonts w:ascii="Times New Roman" w:eastAsia="Times New Roman" w:hAnsi="Times New Roman"/>
          <w:sz w:val="24"/>
          <w:szCs w:val="24"/>
          <w:lang w:eastAsia="tr-TR"/>
        </w:rPr>
        <w:t>ı yapılacaktır.</w:t>
      </w: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 xml:space="preserve"> 45 ve üzeri not alanlar başarılı sayılacaktır.</w:t>
      </w:r>
    </w:p>
    <w:p w:rsidR="00C27FDE" w:rsidRPr="008A5FEB" w:rsidRDefault="00C27FDE" w:rsidP="00C27FDE">
      <w:pPr>
        <w:numPr>
          <w:ilvl w:val="0"/>
          <w:numId w:val="5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8A5FEB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  <w:r w:rsidR="00634B1A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6A1426" w:rsidRPr="008A5FEB" w:rsidRDefault="006A1426" w:rsidP="006A1426">
      <w:pPr>
        <w:spacing w:after="0" w:line="240" w:lineRule="auto"/>
        <w:ind w:left="77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34B1A" w:rsidRDefault="00634B1A" w:rsidP="003204F9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634B1A" w:rsidRDefault="00634B1A" w:rsidP="003204F9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634B1A" w:rsidRDefault="00634B1A" w:rsidP="003204F9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634B1A" w:rsidRDefault="00634B1A" w:rsidP="003204F9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634B1A" w:rsidRDefault="00634B1A" w:rsidP="003204F9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634B1A" w:rsidRDefault="00634B1A" w:rsidP="003204F9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634B1A" w:rsidRDefault="00634B1A" w:rsidP="003204F9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6A1426" w:rsidRPr="008A5FEB" w:rsidRDefault="00634B1A" w:rsidP="003204F9">
      <w:pPr>
        <w:widowControl w:val="0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</w:t>
      </w:r>
      <w:r w:rsidR="006A1426" w:rsidRPr="008A5FEB">
        <w:rPr>
          <w:rFonts w:ascii="Times New Roman" w:hAnsi="Times New Roman"/>
          <w:b/>
          <w:sz w:val="24"/>
          <w:szCs w:val="24"/>
        </w:rPr>
        <w:t xml:space="preserve"> UYGULAMA SINAVI DEĞERLENDİRME ÖLÇEĞİ</w:t>
      </w:r>
    </w:p>
    <w:p w:rsidR="006A1426" w:rsidRPr="008A5FEB" w:rsidRDefault="006A1426" w:rsidP="006A1426">
      <w:pPr>
        <w:spacing w:after="0" w:line="240" w:lineRule="auto"/>
        <w:ind w:left="77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Style w:val="TabloKlavuzu"/>
        <w:tblpPr w:leftFromText="180" w:rightFromText="180" w:vertAnchor="text" w:horzAnchor="margin" w:tblpXSpec="right" w:tblpY="135"/>
        <w:tblW w:w="0" w:type="auto"/>
        <w:tblLook w:val="04A0" w:firstRow="1" w:lastRow="0" w:firstColumn="1" w:lastColumn="0" w:noHBand="0" w:noVBand="1"/>
      </w:tblPr>
      <w:tblGrid>
        <w:gridCol w:w="7622"/>
        <w:gridCol w:w="1558"/>
      </w:tblGrid>
      <w:tr w:rsidR="006A1426" w:rsidRPr="008A5FEB" w:rsidTr="00652870">
        <w:trPr>
          <w:trHeight w:val="316"/>
        </w:trPr>
        <w:tc>
          <w:tcPr>
            <w:tcW w:w="7622" w:type="dxa"/>
            <w:vAlign w:val="center"/>
          </w:tcPr>
          <w:p w:rsidR="006A1426" w:rsidRPr="008A5FEB" w:rsidRDefault="006A1426" w:rsidP="0090296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lastRenderedPageBreak/>
              <w:t>Ölçme ve Değerlendirme Konuları</w:t>
            </w:r>
          </w:p>
        </w:tc>
        <w:tc>
          <w:tcPr>
            <w:tcW w:w="1558" w:type="dxa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tr-TR"/>
              </w:rPr>
              <w:t xml:space="preserve">Puan / </w:t>
            </w:r>
            <w:r w:rsidRPr="008A5FEB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100</w:t>
            </w:r>
          </w:p>
        </w:tc>
      </w:tr>
      <w:tr w:rsidR="006A1426" w:rsidRPr="008A5FEB" w:rsidTr="00652870">
        <w:trPr>
          <w:trHeight w:val="316"/>
        </w:trPr>
        <w:tc>
          <w:tcPr>
            <w:tcW w:w="7622" w:type="dxa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hAnsi="Times New Roman"/>
                <w:sz w:val="24"/>
                <w:szCs w:val="24"/>
              </w:rPr>
              <w:t xml:space="preserve">Kemane </w:t>
            </w:r>
            <w:r w:rsidR="005C0860" w:rsidRPr="008A5FEB">
              <w:rPr>
                <w:rFonts w:ascii="Times New Roman" w:hAnsi="Times New Roman"/>
                <w:sz w:val="24"/>
                <w:szCs w:val="24"/>
              </w:rPr>
              <w:t>İcrasındaki Geleneksel İcra Tekniklerinin Uygulanması</w:t>
            </w:r>
          </w:p>
        </w:tc>
        <w:tc>
          <w:tcPr>
            <w:tcW w:w="1558" w:type="dxa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6A1426" w:rsidRPr="008A5FEB" w:rsidTr="00652870">
        <w:trPr>
          <w:trHeight w:val="316"/>
        </w:trPr>
        <w:tc>
          <w:tcPr>
            <w:tcW w:w="7622" w:type="dxa"/>
            <w:vAlign w:val="center"/>
          </w:tcPr>
          <w:p w:rsidR="006A1426" w:rsidRPr="008A5FEB" w:rsidRDefault="00701F66" w:rsidP="00701F66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Kemane </w:t>
            </w:r>
            <w:r w:rsidR="005C0860"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Eğitiminde Uygulamak Üzere, Çalgının ve Yayın Doğru Teknik ile Tutuşunun Uygulanması</w:t>
            </w:r>
          </w:p>
        </w:tc>
        <w:tc>
          <w:tcPr>
            <w:tcW w:w="1558" w:type="dxa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6A1426" w:rsidRPr="008A5FEB" w:rsidTr="00652870">
        <w:trPr>
          <w:trHeight w:val="316"/>
        </w:trPr>
        <w:tc>
          <w:tcPr>
            <w:tcW w:w="7622" w:type="dxa"/>
            <w:vAlign w:val="center"/>
          </w:tcPr>
          <w:p w:rsidR="006A1426" w:rsidRPr="008A5FEB" w:rsidRDefault="00701F66" w:rsidP="005C0860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Kemane </w:t>
            </w:r>
            <w:r w:rsidR="005C0860"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Eğitiminde Kullanılması Gereken Etütlerin Uygulanması</w:t>
            </w:r>
          </w:p>
        </w:tc>
        <w:tc>
          <w:tcPr>
            <w:tcW w:w="1558" w:type="dxa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6A1426" w:rsidRPr="008A5FEB" w:rsidTr="00652870">
        <w:trPr>
          <w:trHeight w:val="316"/>
        </w:trPr>
        <w:tc>
          <w:tcPr>
            <w:tcW w:w="7622" w:type="dxa"/>
            <w:vAlign w:val="center"/>
          </w:tcPr>
          <w:p w:rsidR="006A1426" w:rsidRPr="008A5FEB" w:rsidRDefault="002A24B6" w:rsidP="00E478EE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hAnsi="Times New Roman"/>
                <w:sz w:val="24"/>
                <w:szCs w:val="24"/>
              </w:rPr>
              <w:t xml:space="preserve">Kemanede </w:t>
            </w:r>
            <w:r w:rsidR="005C0860" w:rsidRPr="008A5FEB">
              <w:rPr>
                <w:rFonts w:ascii="Times New Roman" w:hAnsi="Times New Roman"/>
                <w:sz w:val="24"/>
                <w:szCs w:val="24"/>
              </w:rPr>
              <w:t>Sağ El Çalım Tekniklerinin Uygulanması</w:t>
            </w:r>
          </w:p>
        </w:tc>
        <w:tc>
          <w:tcPr>
            <w:tcW w:w="1558" w:type="dxa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6A1426" w:rsidRPr="008A5FEB" w:rsidTr="00652870">
        <w:trPr>
          <w:trHeight w:val="316"/>
        </w:trPr>
        <w:tc>
          <w:tcPr>
            <w:tcW w:w="7622" w:type="dxa"/>
            <w:vAlign w:val="center"/>
          </w:tcPr>
          <w:p w:rsidR="006A1426" w:rsidRPr="008A5FEB" w:rsidRDefault="002A24B6" w:rsidP="00701F66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hAnsi="Times New Roman"/>
                <w:sz w:val="24"/>
                <w:szCs w:val="24"/>
              </w:rPr>
              <w:t xml:space="preserve">Kemanede </w:t>
            </w:r>
            <w:r w:rsidR="005C0860" w:rsidRPr="008A5FEB">
              <w:rPr>
                <w:rFonts w:ascii="Times New Roman" w:hAnsi="Times New Roman"/>
                <w:sz w:val="24"/>
                <w:szCs w:val="24"/>
              </w:rPr>
              <w:t>Sol El Çalım Tekniklerinin Uygulanması</w:t>
            </w:r>
          </w:p>
        </w:tc>
        <w:tc>
          <w:tcPr>
            <w:tcW w:w="1558" w:type="dxa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6A1426" w:rsidRPr="008A5FEB" w:rsidTr="00652870">
        <w:trPr>
          <w:trHeight w:val="316"/>
        </w:trPr>
        <w:tc>
          <w:tcPr>
            <w:tcW w:w="7622" w:type="dxa"/>
            <w:vAlign w:val="center"/>
          </w:tcPr>
          <w:p w:rsidR="006A1426" w:rsidRPr="008A5FEB" w:rsidRDefault="002A24B6" w:rsidP="00902962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Kemane </w:t>
            </w:r>
            <w:r w:rsidR="005C0860"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Eğitiminde Kullanılması Gereken Eserlerin Uygulaması</w:t>
            </w:r>
          </w:p>
        </w:tc>
        <w:tc>
          <w:tcPr>
            <w:tcW w:w="1558" w:type="dxa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6A1426" w:rsidRPr="008A5FEB" w:rsidTr="00652870">
        <w:trPr>
          <w:trHeight w:val="316"/>
        </w:trPr>
        <w:tc>
          <w:tcPr>
            <w:tcW w:w="7622" w:type="dxa"/>
            <w:vAlign w:val="center"/>
          </w:tcPr>
          <w:p w:rsidR="006A1426" w:rsidRPr="008A5FEB" w:rsidRDefault="004F2ECC" w:rsidP="00E478EE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Kemane </w:t>
            </w:r>
            <w:r w:rsidR="005C0860"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İcrasında Kullanmak Üzere Orkestralarda Kullanılan Dünyadaki Diğer Yaylı Çalgıların İcra Teknikleri Hakkında Bilgilenme Çalış</w:t>
            </w:r>
            <w:r w:rsidR="002457C8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ması</w:t>
            </w:r>
          </w:p>
        </w:tc>
        <w:tc>
          <w:tcPr>
            <w:tcW w:w="1558" w:type="dxa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6A1426" w:rsidRPr="008A5FEB" w:rsidTr="00652870">
        <w:trPr>
          <w:trHeight w:val="316"/>
        </w:trPr>
        <w:tc>
          <w:tcPr>
            <w:tcW w:w="7622" w:type="dxa"/>
            <w:vAlign w:val="center"/>
          </w:tcPr>
          <w:p w:rsidR="006A1426" w:rsidRPr="008A5FEB" w:rsidRDefault="00E478EE" w:rsidP="00E478EE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hAnsi="Times New Roman"/>
                <w:sz w:val="24"/>
                <w:szCs w:val="24"/>
              </w:rPr>
              <w:t xml:space="preserve">Çok </w:t>
            </w:r>
            <w:r w:rsidR="005C0860" w:rsidRPr="008A5FEB">
              <w:rPr>
                <w:rFonts w:ascii="Times New Roman" w:hAnsi="Times New Roman"/>
                <w:sz w:val="24"/>
                <w:szCs w:val="24"/>
              </w:rPr>
              <w:t>Sayıda Kemane İcrasının Yan Yana Çalabilmesini Sağlayabilmek Üzere Kemane Eğitiminin</w:t>
            </w:r>
            <w:r w:rsidR="005C0860" w:rsidRPr="008A5FEB">
              <w:rPr>
                <w:rFonts w:ascii="Times New Roman" w:eastAsia="Times New Roman" w:hAnsi="Times New Roman"/>
                <w:color w:val="222222"/>
                <w:sz w:val="24"/>
                <w:szCs w:val="24"/>
                <w:shd w:val="clear" w:color="auto" w:fill="FFFFFF"/>
                <w:lang w:eastAsia="tr-TR"/>
              </w:rPr>
              <w:t xml:space="preserve"> Eğitim Bilimsel Esaslara Göre Yapılandırılması</w:t>
            </w:r>
          </w:p>
        </w:tc>
        <w:tc>
          <w:tcPr>
            <w:tcW w:w="1558" w:type="dxa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6A1426" w:rsidRPr="008A5FEB" w:rsidTr="00652870">
        <w:trPr>
          <w:trHeight w:val="316"/>
        </w:trPr>
        <w:tc>
          <w:tcPr>
            <w:tcW w:w="7622" w:type="dxa"/>
            <w:vAlign w:val="center"/>
          </w:tcPr>
          <w:p w:rsidR="006A1426" w:rsidRPr="008A5FEB" w:rsidRDefault="00E478EE" w:rsidP="00E478EE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Türk Halk Müziği </w:t>
            </w:r>
            <w:r w:rsidR="005C0860"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Repertuarı İçin Kullanılan </w:t>
            </w: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TRT </w:t>
            </w:r>
            <w:r w:rsidR="005C0860"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Arşivi Notalarının Kemaneye Göre Uyarlanması</w:t>
            </w:r>
          </w:p>
        </w:tc>
        <w:tc>
          <w:tcPr>
            <w:tcW w:w="1558" w:type="dxa"/>
            <w:vAlign w:val="center"/>
          </w:tcPr>
          <w:p w:rsidR="006A1426" w:rsidRPr="008A5FEB" w:rsidRDefault="005C0860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6A1426" w:rsidRPr="008A5FE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0</w:t>
            </w:r>
          </w:p>
        </w:tc>
      </w:tr>
      <w:tr w:rsidR="006A1426" w:rsidRPr="008A5FEB" w:rsidTr="00652870">
        <w:trPr>
          <w:trHeight w:val="316"/>
        </w:trPr>
        <w:tc>
          <w:tcPr>
            <w:tcW w:w="7622" w:type="dxa"/>
            <w:shd w:val="clear" w:color="auto" w:fill="auto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Toplam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A1426" w:rsidRPr="008A5FEB" w:rsidRDefault="006A1426" w:rsidP="00902962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A5FE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100</w:t>
            </w:r>
          </w:p>
        </w:tc>
      </w:tr>
    </w:tbl>
    <w:p w:rsidR="006A1426" w:rsidRPr="008A5FEB" w:rsidRDefault="006A1426" w:rsidP="006A14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A1426" w:rsidRPr="008A5FEB" w:rsidRDefault="006A1426" w:rsidP="006A1426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A1426" w:rsidRPr="008A5FEB" w:rsidRDefault="006A1426" w:rsidP="006A1426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p w:rsidR="006A1426" w:rsidRPr="008A5FEB" w:rsidRDefault="006A1426" w:rsidP="006A1426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A1426" w:rsidRPr="008A5FEB" w:rsidRDefault="006A1426" w:rsidP="006A1426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6A1426" w:rsidRPr="008A5FEB" w:rsidRDefault="006A1426" w:rsidP="006A1426">
      <w:pPr>
        <w:spacing w:after="0" w:line="240" w:lineRule="auto"/>
        <w:ind w:left="77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5D2585" w:rsidRPr="008A5FEB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5D2585" w:rsidRPr="008A5FEB" w:rsidSect="009B74B0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22A" w:rsidRDefault="004F222A" w:rsidP="005D2585">
      <w:pPr>
        <w:spacing w:after="0" w:line="240" w:lineRule="auto"/>
      </w:pPr>
      <w:r>
        <w:separator/>
      </w:r>
    </w:p>
  </w:endnote>
  <w:endnote w:type="continuationSeparator" w:id="0">
    <w:p w:rsidR="004F222A" w:rsidRDefault="004F222A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9480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16E31" w:rsidRDefault="00C83BAD" w:rsidP="005F6016">
            <w:pPr>
              <w:pStyle w:val="AltBilgi"/>
              <w:jc w:val="center"/>
            </w:pPr>
            <w:r w:rsidRPr="005F601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5F6016" w:rsidRPr="005F6016">
              <w:rPr>
                <w:rFonts w:ascii="Times New Roman" w:hAnsi="Times New Roman"/>
                <w:b/>
                <w:bCs/>
                <w:sz w:val="24"/>
                <w:szCs w:val="24"/>
              </w:rPr>
              <w:instrText>PAGE</w:instrText>
            </w:r>
            <w:r w:rsidRPr="005F601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C10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2</w:t>
            </w:r>
            <w:r w:rsidRPr="005F601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="005F6016" w:rsidRPr="005F6016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5F601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="005F6016" w:rsidRPr="005F6016">
              <w:rPr>
                <w:rFonts w:ascii="Times New Roman" w:hAnsi="Times New Roman"/>
                <w:b/>
                <w:bCs/>
                <w:sz w:val="24"/>
                <w:szCs w:val="24"/>
              </w:rPr>
              <w:instrText>NUMPAGES</w:instrText>
            </w:r>
            <w:r w:rsidRPr="005F601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C10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4</w:t>
            </w:r>
            <w:r w:rsidRPr="005F6016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22A" w:rsidRDefault="004F222A" w:rsidP="005D2585">
      <w:pPr>
        <w:spacing w:after="0" w:line="240" w:lineRule="auto"/>
      </w:pPr>
      <w:r>
        <w:separator/>
      </w:r>
    </w:p>
  </w:footnote>
  <w:footnote w:type="continuationSeparator" w:id="0">
    <w:p w:rsidR="004F222A" w:rsidRDefault="004F222A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14143"/>
    <w:multiLevelType w:val="hybridMultilevel"/>
    <w:tmpl w:val="CDCEF084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6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5"/>
  </w:num>
  <w:num w:numId="15">
    <w:abstractNumId w:val="11"/>
  </w:num>
  <w:num w:numId="16">
    <w:abstractNumId w:val="12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7205F"/>
    <w:rsid w:val="000770FB"/>
    <w:rsid w:val="0009150E"/>
    <w:rsid w:val="000F1243"/>
    <w:rsid w:val="00111C4C"/>
    <w:rsid w:val="0012004C"/>
    <w:rsid w:val="00134868"/>
    <w:rsid w:val="0017525F"/>
    <w:rsid w:val="00176074"/>
    <w:rsid w:val="00181CC5"/>
    <w:rsid w:val="00184784"/>
    <w:rsid w:val="001F0E13"/>
    <w:rsid w:val="002058FA"/>
    <w:rsid w:val="002430F3"/>
    <w:rsid w:val="002457C8"/>
    <w:rsid w:val="00272357"/>
    <w:rsid w:val="00286229"/>
    <w:rsid w:val="002A24B6"/>
    <w:rsid w:val="002A6812"/>
    <w:rsid w:val="002C146B"/>
    <w:rsid w:val="002D7941"/>
    <w:rsid w:val="00310BEE"/>
    <w:rsid w:val="003110F0"/>
    <w:rsid w:val="003204F9"/>
    <w:rsid w:val="00333958"/>
    <w:rsid w:val="00351A92"/>
    <w:rsid w:val="00397CF5"/>
    <w:rsid w:val="003D229C"/>
    <w:rsid w:val="00437412"/>
    <w:rsid w:val="00472145"/>
    <w:rsid w:val="00482B13"/>
    <w:rsid w:val="004E343F"/>
    <w:rsid w:val="004E3EB5"/>
    <w:rsid w:val="004F222A"/>
    <w:rsid w:val="004F2ECC"/>
    <w:rsid w:val="0050548A"/>
    <w:rsid w:val="0050633D"/>
    <w:rsid w:val="0051652C"/>
    <w:rsid w:val="00575209"/>
    <w:rsid w:val="005B791F"/>
    <w:rsid w:val="005C0860"/>
    <w:rsid w:val="005D2585"/>
    <w:rsid w:val="005F005F"/>
    <w:rsid w:val="005F5A43"/>
    <w:rsid w:val="005F6016"/>
    <w:rsid w:val="00603FE7"/>
    <w:rsid w:val="006274A2"/>
    <w:rsid w:val="00634A24"/>
    <w:rsid w:val="00634B1A"/>
    <w:rsid w:val="00647B08"/>
    <w:rsid w:val="00652870"/>
    <w:rsid w:val="0065521F"/>
    <w:rsid w:val="006721F4"/>
    <w:rsid w:val="0068210F"/>
    <w:rsid w:val="00684AC9"/>
    <w:rsid w:val="0068685B"/>
    <w:rsid w:val="00697329"/>
    <w:rsid w:val="006A1426"/>
    <w:rsid w:val="006A5C17"/>
    <w:rsid w:val="00701F66"/>
    <w:rsid w:val="0071308B"/>
    <w:rsid w:val="00746920"/>
    <w:rsid w:val="00761A44"/>
    <w:rsid w:val="007666A0"/>
    <w:rsid w:val="0077639A"/>
    <w:rsid w:val="007B58DF"/>
    <w:rsid w:val="007C5844"/>
    <w:rsid w:val="007D2F32"/>
    <w:rsid w:val="007E6771"/>
    <w:rsid w:val="00807479"/>
    <w:rsid w:val="00825A29"/>
    <w:rsid w:val="00825E86"/>
    <w:rsid w:val="00852B8F"/>
    <w:rsid w:val="0085703F"/>
    <w:rsid w:val="00871A95"/>
    <w:rsid w:val="00880A05"/>
    <w:rsid w:val="008A5FEB"/>
    <w:rsid w:val="008D63F7"/>
    <w:rsid w:val="008D756E"/>
    <w:rsid w:val="008F59CE"/>
    <w:rsid w:val="00946459"/>
    <w:rsid w:val="00992D23"/>
    <w:rsid w:val="009A44A4"/>
    <w:rsid w:val="009B74B0"/>
    <w:rsid w:val="009C1E9A"/>
    <w:rsid w:val="009F7F04"/>
    <w:rsid w:val="00A0775B"/>
    <w:rsid w:val="00A66FEA"/>
    <w:rsid w:val="00A727F3"/>
    <w:rsid w:val="00A77762"/>
    <w:rsid w:val="00AC1DE6"/>
    <w:rsid w:val="00AF41C5"/>
    <w:rsid w:val="00B31DD3"/>
    <w:rsid w:val="00B96D44"/>
    <w:rsid w:val="00BC6CBE"/>
    <w:rsid w:val="00BD1DA0"/>
    <w:rsid w:val="00BE2385"/>
    <w:rsid w:val="00BF74BE"/>
    <w:rsid w:val="00BF7853"/>
    <w:rsid w:val="00C01DEF"/>
    <w:rsid w:val="00C10BBA"/>
    <w:rsid w:val="00C27FDE"/>
    <w:rsid w:val="00C72577"/>
    <w:rsid w:val="00C83BAD"/>
    <w:rsid w:val="00C84047"/>
    <w:rsid w:val="00CB1B3C"/>
    <w:rsid w:val="00CB7158"/>
    <w:rsid w:val="00CC2693"/>
    <w:rsid w:val="00D32566"/>
    <w:rsid w:val="00D52F82"/>
    <w:rsid w:val="00DD52A1"/>
    <w:rsid w:val="00E02DFB"/>
    <w:rsid w:val="00E07BD6"/>
    <w:rsid w:val="00E16E31"/>
    <w:rsid w:val="00E4006D"/>
    <w:rsid w:val="00E478EE"/>
    <w:rsid w:val="00E83653"/>
    <w:rsid w:val="00EB43C0"/>
    <w:rsid w:val="00EC2A84"/>
    <w:rsid w:val="00EF1BF9"/>
    <w:rsid w:val="00F25ABA"/>
    <w:rsid w:val="00F52F91"/>
    <w:rsid w:val="00F74FAB"/>
    <w:rsid w:val="00FD34CA"/>
    <w:rsid w:val="00FD5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ECCC2A-62A2-4DAB-98A5-C161C3AB9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111C4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6A1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D1DA0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111C4C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0"/>
    <w:uiPriority w:val="99"/>
    <w:unhideWhenUsed/>
    <w:rsid w:val="005F6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 Bilgi Char"/>
    <w:basedOn w:val="VarsaylanParagrafYazTipi"/>
    <w:link w:val="stBilgi"/>
    <w:uiPriority w:val="99"/>
    <w:rsid w:val="005F6016"/>
    <w:rPr>
      <w:rFonts w:cs="Times New Roman"/>
    </w:rPr>
  </w:style>
  <w:style w:type="paragraph" w:styleId="AltBilgi">
    <w:name w:val="footer"/>
    <w:basedOn w:val="Normal"/>
    <w:link w:val="AltBilgiChar0"/>
    <w:uiPriority w:val="99"/>
    <w:unhideWhenUsed/>
    <w:rsid w:val="005F6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rsid w:val="005F601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3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79B81-6F77-415A-9815-78FDF0B9B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 Verim</dc:creator>
  <cp:lastModifiedBy>Bahtiyar TOLUNAY</cp:lastModifiedBy>
  <cp:revision>4</cp:revision>
  <cp:lastPrinted>2019-03-11T06:08:00Z</cp:lastPrinted>
  <dcterms:created xsi:type="dcterms:W3CDTF">2019-11-07T06:40:00Z</dcterms:created>
  <dcterms:modified xsi:type="dcterms:W3CDTF">2019-11-07T06:55:00Z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